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79" w:rsidRPr="001F0C12" w:rsidRDefault="000004CE" w:rsidP="000004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C12">
        <w:rPr>
          <w:rFonts w:ascii="Arial" w:hAnsi="Arial" w:cs="Arial"/>
          <w:b/>
          <w:sz w:val="24"/>
          <w:szCs w:val="24"/>
        </w:rPr>
        <w:t>K</w:t>
      </w:r>
      <w:r w:rsidR="001B0C79" w:rsidRPr="001F0C12">
        <w:rPr>
          <w:rFonts w:ascii="Arial" w:hAnsi="Arial" w:cs="Arial"/>
          <w:b/>
          <w:sz w:val="24"/>
          <w:szCs w:val="24"/>
        </w:rPr>
        <w:t>ontrol</w:t>
      </w:r>
      <w:r w:rsidRPr="001F0C12">
        <w:rPr>
          <w:rFonts w:ascii="Arial" w:hAnsi="Arial" w:cs="Arial"/>
          <w:b/>
          <w:sz w:val="24"/>
          <w:szCs w:val="24"/>
        </w:rPr>
        <w:t>e</w:t>
      </w:r>
      <w:r w:rsidR="001B0C79" w:rsidRPr="001F0C12">
        <w:rPr>
          <w:rFonts w:ascii="Arial" w:hAnsi="Arial" w:cs="Arial"/>
          <w:b/>
          <w:sz w:val="24"/>
          <w:szCs w:val="24"/>
        </w:rPr>
        <w:t xml:space="preserve"> zewnętrzn</w:t>
      </w:r>
      <w:r w:rsidRPr="001F0C12">
        <w:rPr>
          <w:rFonts w:ascii="Arial" w:hAnsi="Arial" w:cs="Arial"/>
          <w:b/>
          <w:sz w:val="24"/>
          <w:szCs w:val="24"/>
        </w:rPr>
        <w:t>e przeprowadzone w 2015 r. w PUP w Elblągu</w:t>
      </w:r>
    </w:p>
    <w:p w:rsidR="00EC7517" w:rsidRDefault="00EC7517" w:rsidP="00086E86">
      <w:pPr>
        <w:spacing w:after="0"/>
        <w:rPr>
          <w:rFonts w:ascii="Arial" w:hAnsi="Arial" w:cs="Arial"/>
          <w:sz w:val="24"/>
          <w:szCs w:val="24"/>
        </w:rPr>
      </w:pPr>
    </w:p>
    <w:p w:rsidR="001F0C12" w:rsidRPr="001F0C12" w:rsidRDefault="001F0C12" w:rsidP="00086E8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6" w:type="dxa"/>
        <w:tblInd w:w="-459" w:type="dxa"/>
        <w:tblLayout w:type="fixed"/>
        <w:tblLook w:val="04A0"/>
      </w:tblPr>
      <w:tblGrid>
        <w:gridCol w:w="567"/>
        <w:gridCol w:w="1560"/>
        <w:gridCol w:w="1701"/>
        <w:gridCol w:w="11198"/>
      </w:tblGrid>
      <w:tr w:rsidR="000004CE" w:rsidRPr="001F0C12" w:rsidTr="001F0C12">
        <w:tc>
          <w:tcPr>
            <w:tcW w:w="567" w:type="dxa"/>
          </w:tcPr>
          <w:p w:rsidR="000004CE" w:rsidRPr="001F0C12" w:rsidRDefault="000004CE" w:rsidP="00EF7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560" w:type="dxa"/>
          </w:tcPr>
          <w:p w:rsidR="000004CE" w:rsidRPr="001F0C12" w:rsidRDefault="000004CE" w:rsidP="00086E8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Organ kontrolujący</w:t>
            </w:r>
          </w:p>
        </w:tc>
        <w:tc>
          <w:tcPr>
            <w:tcW w:w="1701" w:type="dxa"/>
          </w:tcPr>
          <w:p w:rsidR="000004CE" w:rsidRPr="001F0C12" w:rsidRDefault="000004CE" w:rsidP="00086E8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11198" w:type="dxa"/>
          </w:tcPr>
          <w:p w:rsidR="000004CE" w:rsidRPr="001F0C12" w:rsidRDefault="000004CE" w:rsidP="00086E8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Zakres i tematyka kontroli</w:t>
            </w:r>
          </w:p>
        </w:tc>
      </w:tr>
      <w:tr w:rsidR="000004CE" w:rsidRPr="001F0C12" w:rsidTr="001F0C12">
        <w:tc>
          <w:tcPr>
            <w:tcW w:w="567" w:type="dxa"/>
          </w:tcPr>
          <w:p w:rsidR="000004CE" w:rsidRPr="001F0C12" w:rsidRDefault="000004CE" w:rsidP="009D65E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04CE" w:rsidRPr="001F0C12" w:rsidRDefault="000004CE" w:rsidP="00A3600A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Wojewódzki Urząd Pracy w Olsztynie</w:t>
            </w:r>
          </w:p>
        </w:tc>
        <w:tc>
          <w:tcPr>
            <w:tcW w:w="1701" w:type="dxa"/>
          </w:tcPr>
          <w:p w:rsidR="000004CE" w:rsidRPr="001F0C12" w:rsidRDefault="000004CE" w:rsidP="00E80E62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10 – 11 lutego 2015 r.</w:t>
            </w:r>
          </w:p>
        </w:tc>
        <w:tc>
          <w:tcPr>
            <w:tcW w:w="11198" w:type="dxa"/>
          </w:tcPr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dotyczy projektu pn. „Wyższe kompetencje  – skuteczniejsze działanie” nr UDA-POKL.06.01.02-28-015/08-00:</w:t>
            </w:r>
          </w:p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 zgodność realizacji projektu z jego założeniami, w szczególności z umową </w:t>
            </w:r>
          </w:p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oraz wnioskiem o dofinansowanie projektu,</w:t>
            </w:r>
          </w:p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F0C12">
              <w:rPr>
                <w:rFonts w:ascii="Arial" w:hAnsi="Arial" w:cs="Arial"/>
                <w:sz w:val="24"/>
                <w:szCs w:val="24"/>
              </w:rPr>
              <w:t>kwalifikowalność</w:t>
            </w:r>
            <w:proofErr w:type="spellEnd"/>
            <w:r w:rsidRPr="001F0C12">
              <w:rPr>
                <w:rFonts w:ascii="Arial" w:hAnsi="Arial" w:cs="Arial"/>
                <w:sz w:val="24"/>
                <w:szCs w:val="24"/>
              </w:rPr>
              <w:t xml:space="preserve"> beneficjentów ostatecznych zgodnie z wymogami POKL,</w:t>
            </w:r>
          </w:p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- rozliczenia finansowo-księgowe z WUP w Olsztynie,</w:t>
            </w:r>
          </w:p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 prowadzenie dokumentacji projektu, w tym prawidłowość realizacji </w:t>
            </w:r>
          </w:p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poszczególnych form wsparcia,</w:t>
            </w:r>
          </w:p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 realizacja działań promocyjnych i informacyjnych, </w:t>
            </w:r>
          </w:p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- poprawność udzielania zamówień publicznych,</w:t>
            </w:r>
          </w:p>
          <w:p w:rsidR="000004CE" w:rsidRPr="001F0C12" w:rsidRDefault="000004CE" w:rsidP="00746A6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 sposób pozyskiwania i przechowywania oraz przetwarzania danych </w:t>
            </w:r>
          </w:p>
          <w:p w:rsidR="000004CE" w:rsidRPr="001F0C12" w:rsidRDefault="000004CE" w:rsidP="000004CE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osobowych o uczestnikach projektu.   </w:t>
            </w:r>
          </w:p>
        </w:tc>
      </w:tr>
      <w:tr w:rsidR="000004CE" w:rsidRPr="001F0C12" w:rsidTr="001F0C12">
        <w:tc>
          <w:tcPr>
            <w:tcW w:w="567" w:type="dxa"/>
          </w:tcPr>
          <w:p w:rsidR="000004CE" w:rsidRPr="001F0C12" w:rsidRDefault="000004CE" w:rsidP="009D65E6">
            <w:pPr>
              <w:pStyle w:val="Akapitzlist"/>
              <w:numPr>
                <w:ilvl w:val="0"/>
                <w:numId w:val="6"/>
              </w:numPr>
              <w:tabs>
                <w:tab w:val="left" w:pos="33"/>
                <w:tab w:val="left" w:pos="1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04CE" w:rsidRPr="001F0C12" w:rsidRDefault="000004CE" w:rsidP="001A3BD5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Wojewódzki Urząd Pracy w Olsztynie</w:t>
            </w:r>
          </w:p>
        </w:tc>
        <w:tc>
          <w:tcPr>
            <w:tcW w:w="1701" w:type="dxa"/>
          </w:tcPr>
          <w:p w:rsidR="000004CE" w:rsidRPr="001F0C12" w:rsidRDefault="000004CE" w:rsidP="00136BD2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4 – 5 marca </w:t>
            </w:r>
          </w:p>
          <w:p w:rsidR="000004CE" w:rsidRPr="001F0C12" w:rsidRDefault="000004CE" w:rsidP="00136BD2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2015 r.</w:t>
            </w:r>
          </w:p>
        </w:tc>
        <w:tc>
          <w:tcPr>
            <w:tcW w:w="11198" w:type="dxa"/>
          </w:tcPr>
          <w:p w:rsidR="000004CE" w:rsidRPr="001F0C12" w:rsidRDefault="000004CE" w:rsidP="00A95837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dotyczy projektu pn. „Nowe doświadczenie Lepsza praca” nr UDA- POKL.06.01.03-28-016/08-00:</w:t>
            </w:r>
          </w:p>
          <w:p w:rsidR="000004CE" w:rsidRPr="001F0C12" w:rsidRDefault="000004CE" w:rsidP="00A95837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 zgodność realizacji projektu z jego założeniami, w szczególności z umową </w:t>
            </w:r>
          </w:p>
          <w:p w:rsidR="000004CE" w:rsidRPr="001F0C12" w:rsidRDefault="000004CE" w:rsidP="00A95837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oraz wnioskiem o dofinansowanie projektu,</w:t>
            </w:r>
          </w:p>
          <w:p w:rsidR="000004CE" w:rsidRPr="001F0C12" w:rsidRDefault="000004CE" w:rsidP="00A95837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F0C12">
              <w:rPr>
                <w:rFonts w:ascii="Arial" w:hAnsi="Arial" w:cs="Arial"/>
                <w:sz w:val="24"/>
                <w:szCs w:val="24"/>
              </w:rPr>
              <w:t>kwalifikowalność</w:t>
            </w:r>
            <w:proofErr w:type="spellEnd"/>
            <w:r w:rsidRPr="001F0C12">
              <w:rPr>
                <w:rFonts w:ascii="Arial" w:hAnsi="Arial" w:cs="Arial"/>
                <w:sz w:val="24"/>
                <w:szCs w:val="24"/>
              </w:rPr>
              <w:t xml:space="preserve"> beneficjentów ostatecznych zgodnie z wymogami POKL,</w:t>
            </w:r>
          </w:p>
          <w:p w:rsidR="000004CE" w:rsidRPr="001F0C12" w:rsidRDefault="000004CE" w:rsidP="001F0C12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0C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0C12">
              <w:rPr>
                <w:rFonts w:ascii="Arial" w:hAnsi="Arial" w:cs="Arial"/>
                <w:sz w:val="24"/>
                <w:szCs w:val="24"/>
              </w:rPr>
              <w:t>- rozliczenia finansowo-księgowe z WUP w Olsztynie,</w:t>
            </w:r>
          </w:p>
          <w:p w:rsidR="000004CE" w:rsidRPr="001F0C12" w:rsidRDefault="000004CE" w:rsidP="00F47D59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 prowadzenie dokumentacji projektu, w tym prawidłowość realizacji </w:t>
            </w:r>
          </w:p>
          <w:p w:rsidR="000004CE" w:rsidRPr="001F0C12" w:rsidRDefault="000004CE" w:rsidP="00F47D59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poszczególnych form wsparcia,</w:t>
            </w:r>
          </w:p>
          <w:p w:rsidR="000004CE" w:rsidRPr="001F0C12" w:rsidRDefault="000004CE" w:rsidP="00F47D59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- realizacja działań promocyjnych i informacyjnych,</w:t>
            </w:r>
          </w:p>
          <w:p w:rsidR="000004CE" w:rsidRPr="001F0C12" w:rsidRDefault="000004CE" w:rsidP="00F47D59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- poprawność stosowania prawa zamówień publicznych,</w:t>
            </w:r>
          </w:p>
          <w:p w:rsidR="000004CE" w:rsidRPr="001F0C12" w:rsidRDefault="000004CE" w:rsidP="00A121A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-sposób pozyskiwania i przechowywania oraz przetwarzania danych osobowych o </w:t>
            </w:r>
          </w:p>
          <w:p w:rsidR="000004CE" w:rsidRPr="001F0C12" w:rsidRDefault="000004CE" w:rsidP="00A121A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uczestnikach projektu.  </w:t>
            </w:r>
          </w:p>
        </w:tc>
      </w:tr>
      <w:tr w:rsidR="000004CE" w:rsidRPr="001F0C12" w:rsidTr="001F0C12">
        <w:tc>
          <w:tcPr>
            <w:tcW w:w="567" w:type="dxa"/>
          </w:tcPr>
          <w:p w:rsidR="000004CE" w:rsidRPr="001F0C12" w:rsidRDefault="000004CE" w:rsidP="009D65E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04CE" w:rsidRPr="001F0C12" w:rsidRDefault="000004CE" w:rsidP="00F42F5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Warmińsko – Mazurski Urząd Wojewódzki w Olsztynie</w:t>
            </w:r>
          </w:p>
        </w:tc>
        <w:tc>
          <w:tcPr>
            <w:tcW w:w="1701" w:type="dxa"/>
          </w:tcPr>
          <w:p w:rsidR="000004CE" w:rsidRPr="001F0C12" w:rsidRDefault="000004CE" w:rsidP="00F42F5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8 czerwca 2015 r.</w:t>
            </w:r>
          </w:p>
        </w:tc>
        <w:tc>
          <w:tcPr>
            <w:tcW w:w="11198" w:type="dxa"/>
          </w:tcPr>
          <w:p w:rsidR="000004CE" w:rsidRPr="001F0C12" w:rsidRDefault="000004CE" w:rsidP="00F42F5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-w zakresie spełnienia wymogów kwalifikacyjnych określonych dla  dyrektorów i </w:t>
            </w:r>
          </w:p>
          <w:p w:rsidR="000004CE" w:rsidRPr="001F0C12" w:rsidRDefault="000004CE" w:rsidP="00353067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pracowników urzędów pracy</w:t>
            </w:r>
          </w:p>
          <w:p w:rsidR="000004CE" w:rsidRPr="001F0C12" w:rsidRDefault="000004CE" w:rsidP="003530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CE" w:rsidRPr="001F0C12" w:rsidTr="001F0C12">
        <w:tc>
          <w:tcPr>
            <w:tcW w:w="567" w:type="dxa"/>
          </w:tcPr>
          <w:p w:rsidR="000004CE" w:rsidRPr="001F0C12" w:rsidRDefault="000004CE" w:rsidP="009D65E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04CE" w:rsidRPr="001F0C12" w:rsidRDefault="000004CE" w:rsidP="00D863B1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Warmińsko – Mazurski Urząd Wojewódzki w Olsztynie</w:t>
            </w:r>
          </w:p>
        </w:tc>
        <w:tc>
          <w:tcPr>
            <w:tcW w:w="1701" w:type="dxa"/>
          </w:tcPr>
          <w:p w:rsidR="000004CE" w:rsidRPr="001F0C12" w:rsidRDefault="000004CE" w:rsidP="00604D2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6 i 8 lipca </w:t>
            </w:r>
          </w:p>
          <w:p w:rsidR="000004CE" w:rsidRPr="001F0C12" w:rsidRDefault="000004CE" w:rsidP="00604D2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2015 r.</w:t>
            </w:r>
          </w:p>
        </w:tc>
        <w:tc>
          <w:tcPr>
            <w:tcW w:w="11198" w:type="dxa"/>
          </w:tcPr>
          <w:p w:rsidR="000004CE" w:rsidRPr="001F0C12" w:rsidRDefault="000004CE" w:rsidP="00FB363A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-sprawdzenie informacji zawartych w skardze bezrobotnego tj. kontroli sposobu </w:t>
            </w:r>
          </w:p>
          <w:p w:rsidR="000004CE" w:rsidRPr="001F0C12" w:rsidRDefault="000004CE" w:rsidP="00FB363A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prowadzenia usług rynku pracy, przestrzegania zasad i trybu wydatkowania </w:t>
            </w:r>
          </w:p>
          <w:p w:rsidR="000004CE" w:rsidRPr="001F0C12" w:rsidRDefault="000004CE" w:rsidP="00FB363A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środków Funduszu Pracy oraz realizacji innych  zadań wynikających z ustawy,</w:t>
            </w:r>
          </w:p>
          <w:p w:rsidR="000004CE" w:rsidRPr="001F0C12" w:rsidRDefault="000004CE" w:rsidP="00FB363A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m. in. ustalenie zgodności działań informacyjnych i aktywizacyjnych </w:t>
            </w:r>
          </w:p>
          <w:p w:rsidR="000004CE" w:rsidRPr="001F0C12" w:rsidRDefault="000004CE" w:rsidP="000004CE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podejmowanych przez PUP wobec skarżącego </w:t>
            </w:r>
          </w:p>
        </w:tc>
      </w:tr>
      <w:tr w:rsidR="000004CE" w:rsidRPr="001F0C12" w:rsidTr="001F0C12">
        <w:tc>
          <w:tcPr>
            <w:tcW w:w="567" w:type="dxa"/>
          </w:tcPr>
          <w:p w:rsidR="000004CE" w:rsidRPr="001F0C12" w:rsidRDefault="000004CE" w:rsidP="009D65E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04CE" w:rsidRPr="001F0C12" w:rsidRDefault="000004CE" w:rsidP="00594C10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Biuro Wsparcia </w:t>
            </w:r>
            <w:proofErr w:type="spellStart"/>
            <w:r w:rsidRPr="001F0C12">
              <w:rPr>
                <w:rFonts w:ascii="Arial" w:hAnsi="Arial" w:cs="Arial"/>
                <w:sz w:val="24"/>
                <w:szCs w:val="24"/>
              </w:rPr>
              <w:t>Przedsiębior-czości</w:t>
            </w:r>
            <w:proofErr w:type="spellEnd"/>
            <w:r w:rsidRPr="001F0C12">
              <w:rPr>
                <w:rFonts w:ascii="Arial" w:hAnsi="Arial" w:cs="Arial"/>
                <w:sz w:val="24"/>
                <w:szCs w:val="24"/>
              </w:rPr>
              <w:t xml:space="preserve"> Urzędu Miejskiego w Elblągu</w:t>
            </w:r>
          </w:p>
        </w:tc>
        <w:tc>
          <w:tcPr>
            <w:tcW w:w="1701" w:type="dxa"/>
          </w:tcPr>
          <w:p w:rsidR="000004CE" w:rsidRPr="001F0C12" w:rsidRDefault="000004CE" w:rsidP="00604D2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16 – 30 listopada </w:t>
            </w:r>
          </w:p>
          <w:p w:rsidR="000004CE" w:rsidRPr="001F0C12" w:rsidRDefault="000004CE" w:rsidP="00604D26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2015 r.</w:t>
            </w:r>
          </w:p>
        </w:tc>
        <w:tc>
          <w:tcPr>
            <w:tcW w:w="11198" w:type="dxa"/>
          </w:tcPr>
          <w:p w:rsidR="000004CE" w:rsidRPr="001F0C12" w:rsidRDefault="000004CE" w:rsidP="00D22994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- wpływ nowelizacji ustawy na efektywność działania urzędu pracy, jakość usług  </w:t>
            </w:r>
          </w:p>
          <w:p w:rsidR="000004CE" w:rsidRPr="001F0C12" w:rsidRDefault="000004CE" w:rsidP="00D22994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świadczonych bezrobotnym, </w:t>
            </w:r>
          </w:p>
          <w:p w:rsidR="000004CE" w:rsidRPr="001F0C12" w:rsidRDefault="000004CE" w:rsidP="000004CE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- indywidualne podejście do obsługi klientów indywidualnych i instytucjonalnych,</w:t>
            </w:r>
          </w:p>
          <w:p w:rsidR="000004CE" w:rsidRPr="001F0C12" w:rsidRDefault="000004CE" w:rsidP="00D22994">
            <w:pPr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- realizacja zapisów znowelizowanej ustawy w zakresie: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profilowania pomocy poprzez ustalenie potencjału zatrudnieniowego </w:t>
            </w:r>
          </w:p>
          <w:p w:rsidR="000004CE" w:rsidRPr="001F0C12" w:rsidRDefault="000004CE" w:rsidP="00D22994">
            <w:pPr>
              <w:tabs>
                <w:tab w:val="left" w:pos="175"/>
              </w:tabs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 klientów urzędu, dostosowanie stanu zatrudnienia i liczby doradców klienta w </w:t>
            </w:r>
          </w:p>
          <w:p w:rsidR="000004CE" w:rsidRPr="001F0C12" w:rsidRDefault="000004CE" w:rsidP="00D22994">
            <w:pPr>
              <w:tabs>
                <w:tab w:val="left" w:pos="175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 terminie do 23 września 2014 r. (zgodnie z </w:t>
            </w:r>
            <w:r w:rsidRPr="001F0C12">
              <w:rPr>
                <w:rFonts w:ascii="Arial" w:hAnsi="Arial" w:cs="Arial"/>
                <w:i/>
                <w:sz w:val="24"/>
                <w:szCs w:val="24"/>
              </w:rPr>
              <w:t xml:space="preserve">rozporządzeniem </w:t>
            </w:r>
            <w:proofErr w:type="spellStart"/>
            <w:r w:rsidRPr="001F0C12">
              <w:rPr>
                <w:rFonts w:ascii="Arial" w:hAnsi="Arial" w:cs="Arial"/>
                <w:i/>
                <w:sz w:val="24"/>
                <w:szCs w:val="24"/>
              </w:rPr>
              <w:t>MPiPS</w:t>
            </w:r>
            <w:proofErr w:type="spellEnd"/>
            <w:r w:rsidRPr="001F0C1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8A2837" w:rsidRPr="001F0C12" w:rsidRDefault="000004CE" w:rsidP="00D22994">
            <w:pPr>
              <w:tabs>
                <w:tab w:val="left" w:pos="175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1F0C12">
              <w:rPr>
                <w:rFonts w:ascii="Arial" w:hAnsi="Arial" w:cs="Arial"/>
                <w:i/>
                <w:sz w:val="24"/>
                <w:szCs w:val="24"/>
              </w:rPr>
              <w:t xml:space="preserve">   z dnia 14 maja 2014 r. w</w:t>
            </w:r>
            <w:r w:rsidR="008A2837" w:rsidRPr="001F0C1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1F0C12">
              <w:rPr>
                <w:rFonts w:ascii="Arial" w:hAnsi="Arial" w:cs="Arial"/>
                <w:i/>
                <w:sz w:val="24"/>
                <w:szCs w:val="24"/>
              </w:rPr>
              <w:t xml:space="preserve">sprawie szczególnych  warunków realizacji oraz trybu i </w:t>
            </w:r>
          </w:p>
          <w:p w:rsidR="000004CE" w:rsidRPr="001F0C12" w:rsidRDefault="008A2837" w:rsidP="00D22994">
            <w:pPr>
              <w:tabs>
                <w:tab w:val="left" w:pos="175"/>
              </w:tabs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0004CE" w:rsidRPr="001F0C12">
              <w:rPr>
                <w:rFonts w:ascii="Arial" w:hAnsi="Arial" w:cs="Arial"/>
                <w:i/>
                <w:sz w:val="24"/>
                <w:szCs w:val="24"/>
              </w:rPr>
              <w:t>sposobu prowadzenia usług rynku pracy</w:t>
            </w:r>
            <w:r w:rsidR="000004CE" w:rsidRPr="001F0C12">
              <w:rPr>
                <w:rFonts w:ascii="Arial" w:hAnsi="Arial" w:cs="Arial"/>
                <w:sz w:val="24"/>
                <w:szCs w:val="24"/>
              </w:rPr>
              <w:t>),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nowych zadań do realizacji przez urzędy pracy, </w:t>
            </w:r>
            <w:proofErr w:type="spellStart"/>
            <w:r w:rsidRPr="001F0C12">
              <w:rPr>
                <w:rFonts w:ascii="Arial" w:hAnsi="Arial" w:cs="Arial"/>
                <w:sz w:val="24"/>
                <w:szCs w:val="24"/>
              </w:rPr>
              <w:t>tj</w:t>
            </w:r>
            <w:proofErr w:type="spellEnd"/>
            <w:r w:rsidRPr="001F0C1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Program Aktywizacja i Integracja (PAI), 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zlecanie działań aktywizacyjnych, 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bon stażowy,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bon zatrudnieniowy,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bon na zasiedlenie,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>bon szkoleniowy,</w:t>
            </w:r>
          </w:p>
          <w:p w:rsidR="008A2837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dofinansowanie wynagrodzenia za zatrudnienie skierowanego bezrobotnego, </w:t>
            </w:r>
          </w:p>
          <w:p w:rsidR="000004CE" w:rsidRPr="001F0C12" w:rsidRDefault="008A2837" w:rsidP="00D22994">
            <w:p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004CE" w:rsidRPr="001F0C12">
              <w:rPr>
                <w:rFonts w:ascii="Arial" w:hAnsi="Arial" w:cs="Arial"/>
                <w:sz w:val="24"/>
                <w:szCs w:val="24"/>
              </w:rPr>
              <w:t>który</w:t>
            </w:r>
            <w:r w:rsidRPr="001F0C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4CE" w:rsidRPr="001F0C12">
              <w:rPr>
                <w:rFonts w:ascii="Arial" w:hAnsi="Arial" w:cs="Arial"/>
                <w:sz w:val="24"/>
                <w:szCs w:val="24"/>
              </w:rPr>
              <w:t>ukończył 50 rok życia,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refundacja kosztów</w:t>
            </w:r>
            <w:r w:rsidR="008A2837" w:rsidRPr="001F0C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0C12">
              <w:rPr>
                <w:rFonts w:ascii="Arial" w:hAnsi="Arial" w:cs="Arial"/>
                <w:sz w:val="24"/>
                <w:szCs w:val="24"/>
              </w:rPr>
              <w:t xml:space="preserve">składek na ubezpieczenie społeczne należnych od  </w:t>
            </w:r>
            <w:r w:rsidRPr="001F0C12">
              <w:rPr>
                <w:rFonts w:ascii="Arial" w:hAnsi="Arial" w:cs="Arial"/>
                <w:sz w:val="24"/>
                <w:szCs w:val="24"/>
              </w:rPr>
              <w:tab/>
              <w:t xml:space="preserve">pracodawcy za skierowanych do pracy bezrobotnych do 30 roku życia, </w:t>
            </w:r>
          </w:p>
          <w:p w:rsidR="000004CE" w:rsidRPr="001F0C12" w:rsidRDefault="000004CE" w:rsidP="00D22994">
            <w:p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     którzy podejmują zatrudnienie po raz pierwszy w życiu,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obsługa Krajowego Funduszu Szkoleniowego w zakresie wspierania  </w:t>
            </w:r>
          </w:p>
          <w:p w:rsidR="000004CE" w:rsidRPr="001F0C12" w:rsidRDefault="000004CE" w:rsidP="00D22994">
            <w:p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     pracodawców w zmianie lub podnoszeniu kwalifikacji zatrudnionych </w:t>
            </w:r>
          </w:p>
          <w:p w:rsidR="000004CE" w:rsidRPr="001F0C12" w:rsidRDefault="000004CE" w:rsidP="00D22994">
            <w:pPr>
              <w:tabs>
                <w:tab w:val="left" w:pos="31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     pracowników z terenu działania Powiatowego Urzędu Pracy w Elblągu,</w:t>
            </w:r>
          </w:p>
          <w:p w:rsidR="008A2837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zawieranie umów z agencjami zatrudnienia na doprowadzenie </w:t>
            </w:r>
          </w:p>
          <w:p w:rsidR="000004CE" w:rsidRPr="001F0C12" w:rsidRDefault="008A2837" w:rsidP="00D22994">
            <w:p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04CE" w:rsidRPr="001F0C12">
              <w:rPr>
                <w:rFonts w:ascii="Arial" w:hAnsi="Arial" w:cs="Arial"/>
                <w:sz w:val="24"/>
                <w:szCs w:val="24"/>
              </w:rPr>
              <w:t xml:space="preserve">    skierowanych</w:t>
            </w:r>
            <w:r w:rsidRPr="001F0C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4CE" w:rsidRPr="001F0C12">
              <w:rPr>
                <w:rFonts w:ascii="Arial" w:hAnsi="Arial" w:cs="Arial"/>
                <w:sz w:val="24"/>
                <w:szCs w:val="24"/>
              </w:rPr>
              <w:t xml:space="preserve">bezrobotnych do podjęcia zatrudnienia lub innej pracy </w:t>
            </w:r>
          </w:p>
          <w:p w:rsidR="000004CE" w:rsidRPr="001F0C12" w:rsidRDefault="000004CE" w:rsidP="00D22994">
            <w:pPr>
              <w:tabs>
                <w:tab w:val="left" w:pos="31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       zarobkowej przez okres co najmniej 6 miesięcy, </w:t>
            </w:r>
          </w:p>
          <w:p w:rsidR="000004CE" w:rsidRPr="001F0C12" w:rsidRDefault="000004CE" w:rsidP="00D22994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grant na telepracę,  </w:t>
            </w:r>
          </w:p>
          <w:p w:rsidR="000004CE" w:rsidRPr="001F0C12" w:rsidRDefault="000004CE" w:rsidP="001F0C12">
            <w:pPr>
              <w:pStyle w:val="Akapitzlist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F0C12">
              <w:rPr>
                <w:rFonts w:ascii="Arial" w:hAnsi="Arial" w:cs="Arial"/>
                <w:sz w:val="24"/>
                <w:szCs w:val="24"/>
              </w:rPr>
              <w:t xml:space="preserve">świadczenie aktywizacyjne.      </w:t>
            </w:r>
          </w:p>
        </w:tc>
      </w:tr>
    </w:tbl>
    <w:p w:rsidR="00086E86" w:rsidRDefault="001B0C79" w:rsidP="00086E86">
      <w:pPr>
        <w:spacing w:after="0"/>
        <w:rPr>
          <w:sz w:val="24"/>
          <w:szCs w:val="24"/>
        </w:rPr>
      </w:pPr>
      <w:r w:rsidRPr="001F0C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86E86" w:rsidRPr="001F0C12">
        <w:rPr>
          <w:rFonts w:ascii="Arial" w:hAnsi="Arial" w:cs="Arial"/>
          <w:sz w:val="24"/>
          <w:szCs w:val="24"/>
        </w:rPr>
        <w:t xml:space="preserve">  </w:t>
      </w:r>
      <w:r w:rsidR="00086E86" w:rsidRPr="001B0C79">
        <w:rPr>
          <w:sz w:val="24"/>
          <w:szCs w:val="24"/>
        </w:rPr>
        <w:t xml:space="preserve">                               </w:t>
      </w:r>
    </w:p>
    <w:sectPr w:rsidR="00086E86" w:rsidSect="001F0C12">
      <w:pgSz w:w="16838" w:h="11906" w:orient="landscape"/>
      <w:pgMar w:top="709" w:right="5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CE" w:rsidRDefault="000004CE" w:rsidP="006F6AA8">
      <w:pPr>
        <w:spacing w:after="0" w:line="240" w:lineRule="auto"/>
      </w:pPr>
      <w:r>
        <w:separator/>
      </w:r>
    </w:p>
  </w:endnote>
  <w:endnote w:type="continuationSeparator" w:id="1">
    <w:p w:rsidR="000004CE" w:rsidRDefault="000004CE" w:rsidP="006F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CE" w:rsidRDefault="000004CE" w:rsidP="006F6AA8">
      <w:pPr>
        <w:spacing w:after="0" w:line="240" w:lineRule="auto"/>
      </w:pPr>
      <w:r>
        <w:separator/>
      </w:r>
    </w:p>
  </w:footnote>
  <w:footnote w:type="continuationSeparator" w:id="1">
    <w:p w:rsidR="000004CE" w:rsidRDefault="000004CE" w:rsidP="006F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399"/>
    <w:multiLevelType w:val="hybridMultilevel"/>
    <w:tmpl w:val="A0CAD4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738F6"/>
    <w:multiLevelType w:val="hybridMultilevel"/>
    <w:tmpl w:val="11B2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51F2A"/>
    <w:multiLevelType w:val="hybridMultilevel"/>
    <w:tmpl w:val="8420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466E"/>
    <w:multiLevelType w:val="hybridMultilevel"/>
    <w:tmpl w:val="387C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119BE"/>
    <w:multiLevelType w:val="hybridMultilevel"/>
    <w:tmpl w:val="6FB269A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3F41DC"/>
    <w:multiLevelType w:val="hybridMultilevel"/>
    <w:tmpl w:val="FB8CA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EA3A55"/>
    <w:multiLevelType w:val="hybridMultilevel"/>
    <w:tmpl w:val="383E2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76570"/>
    <w:multiLevelType w:val="hybridMultilevel"/>
    <w:tmpl w:val="53D6D08C"/>
    <w:lvl w:ilvl="0" w:tplc="D74AE9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41749"/>
    <w:multiLevelType w:val="hybridMultilevel"/>
    <w:tmpl w:val="247E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33E4F"/>
    <w:multiLevelType w:val="hybridMultilevel"/>
    <w:tmpl w:val="15FA5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27E54"/>
    <w:multiLevelType w:val="hybridMultilevel"/>
    <w:tmpl w:val="3BF2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D6A8F"/>
    <w:multiLevelType w:val="hybridMultilevel"/>
    <w:tmpl w:val="BC74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A3FC0"/>
    <w:multiLevelType w:val="hybridMultilevel"/>
    <w:tmpl w:val="D4125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C16BB"/>
    <w:multiLevelType w:val="hybridMultilevel"/>
    <w:tmpl w:val="8160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84F10"/>
    <w:multiLevelType w:val="hybridMultilevel"/>
    <w:tmpl w:val="258A7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>
    <w:nsid w:val="723B1E36"/>
    <w:multiLevelType w:val="hybridMultilevel"/>
    <w:tmpl w:val="0144E2A8"/>
    <w:lvl w:ilvl="0" w:tplc="04150017">
      <w:start w:val="1"/>
      <w:numFmt w:val="lowerLetter"/>
      <w:lvlText w:val="%1)"/>
      <w:lvlJc w:val="left"/>
      <w:pPr>
        <w:ind w:left="6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970"/>
        </w:tabs>
        <w:ind w:left="9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90"/>
        </w:tabs>
        <w:ind w:left="16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30"/>
        </w:tabs>
        <w:ind w:left="31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50"/>
        </w:tabs>
        <w:ind w:left="38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90"/>
        </w:tabs>
        <w:ind w:left="52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10"/>
        </w:tabs>
        <w:ind w:left="6010" w:hanging="360"/>
      </w:pPr>
    </w:lvl>
  </w:abstractNum>
  <w:abstractNum w:abstractNumId="16">
    <w:nsid w:val="77524984"/>
    <w:multiLevelType w:val="hybridMultilevel"/>
    <w:tmpl w:val="13528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D5625"/>
    <w:multiLevelType w:val="hybridMultilevel"/>
    <w:tmpl w:val="C14ADA0C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13"/>
  </w:num>
  <w:num w:numId="11">
    <w:abstractNumId w:val="11"/>
  </w:num>
  <w:num w:numId="12">
    <w:abstractNumId w:val="1"/>
  </w:num>
  <w:num w:numId="13">
    <w:abstractNumId w:val="10"/>
  </w:num>
  <w:num w:numId="14">
    <w:abstractNumId w:val="16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E86"/>
    <w:rsid w:val="000004CE"/>
    <w:rsid w:val="000143F4"/>
    <w:rsid w:val="000361A6"/>
    <w:rsid w:val="00037A8D"/>
    <w:rsid w:val="00042825"/>
    <w:rsid w:val="0008298A"/>
    <w:rsid w:val="00086E86"/>
    <w:rsid w:val="00096CDB"/>
    <w:rsid w:val="000B0BDC"/>
    <w:rsid w:val="000C2957"/>
    <w:rsid w:val="00101891"/>
    <w:rsid w:val="00103E06"/>
    <w:rsid w:val="0011301D"/>
    <w:rsid w:val="00121ECA"/>
    <w:rsid w:val="00136BD2"/>
    <w:rsid w:val="00154FB3"/>
    <w:rsid w:val="00176355"/>
    <w:rsid w:val="0018010C"/>
    <w:rsid w:val="00191321"/>
    <w:rsid w:val="001A1EEF"/>
    <w:rsid w:val="001A3BD5"/>
    <w:rsid w:val="001A6682"/>
    <w:rsid w:val="001B0C79"/>
    <w:rsid w:val="001B375D"/>
    <w:rsid w:val="001C5EC2"/>
    <w:rsid w:val="001C6337"/>
    <w:rsid w:val="001C63FB"/>
    <w:rsid w:val="001D1B95"/>
    <w:rsid w:val="001D43EC"/>
    <w:rsid w:val="001F0C12"/>
    <w:rsid w:val="00207031"/>
    <w:rsid w:val="002077FE"/>
    <w:rsid w:val="00221B3C"/>
    <w:rsid w:val="0023217D"/>
    <w:rsid w:val="00243148"/>
    <w:rsid w:val="00260EFB"/>
    <w:rsid w:val="00264A88"/>
    <w:rsid w:val="00267BDE"/>
    <w:rsid w:val="00293B78"/>
    <w:rsid w:val="002A05C2"/>
    <w:rsid w:val="002C7B17"/>
    <w:rsid w:val="002E55E9"/>
    <w:rsid w:val="00312448"/>
    <w:rsid w:val="003147D2"/>
    <w:rsid w:val="00334A7B"/>
    <w:rsid w:val="003506F7"/>
    <w:rsid w:val="00352D15"/>
    <w:rsid w:val="00353067"/>
    <w:rsid w:val="003567BB"/>
    <w:rsid w:val="003D4A3E"/>
    <w:rsid w:val="003F453D"/>
    <w:rsid w:val="004057F7"/>
    <w:rsid w:val="00407581"/>
    <w:rsid w:val="00407E17"/>
    <w:rsid w:val="00455CD4"/>
    <w:rsid w:val="0046084E"/>
    <w:rsid w:val="00462D25"/>
    <w:rsid w:val="0046607C"/>
    <w:rsid w:val="004932CE"/>
    <w:rsid w:val="00493585"/>
    <w:rsid w:val="0049366D"/>
    <w:rsid w:val="004A4212"/>
    <w:rsid w:val="004B4D2D"/>
    <w:rsid w:val="004C37C2"/>
    <w:rsid w:val="004C77D3"/>
    <w:rsid w:val="004E433A"/>
    <w:rsid w:val="004F6052"/>
    <w:rsid w:val="00506AEC"/>
    <w:rsid w:val="005172A0"/>
    <w:rsid w:val="00520A18"/>
    <w:rsid w:val="00525BDF"/>
    <w:rsid w:val="00552B50"/>
    <w:rsid w:val="00560ABB"/>
    <w:rsid w:val="00563013"/>
    <w:rsid w:val="00590B6D"/>
    <w:rsid w:val="00592544"/>
    <w:rsid w:val="00594C10"/>
    <w:rsid w:val="005A0393"/>
    <w:rsid w:val="005B311D"/>
    <w:rsid w:val="005C6356"/>
    <w:rsid w:val="005F0998"/>
    <w:rsid w:val="005F3715"/>
    <w:rsid w:val="00604304"/>
    <w:rsid w:val="00604D26"/>
    <w:rsid w:val="00610800"/>
    <w:rsid w:val="00615B69"/>
    <w:rsid w:val="00633BEB"/>
    <w:rsid w:val="0064705C"/>
    <w:rsid w:val="00676DAB"/>
    <w:rsid w:val="00693F05"/>
    <w:rsid w:val="006E3CA9"/>
    <w:rsid w:val="006E6BCB"/>
    <w:rsid w:val="006F3812"/>
    <w:rsid w:val="006F6AA8"/>
    <w:rsid w:val="006F7CCC"/>
    <w:rsid w:val="00710B27"/>
    <w:rsid w:val="00720833"/>
    <w:rsid w:val="00741DB9"/>
    <w:rsid w:val="00746A6B"/>
    <w:rsid w:val="00750510"/>
    <w:rsid w:val="007D7441"/>
    <w:rsid w:val="00806C5C"/>
    <w:rsid w:val="008272A5"/>
    <w:rsid w:val="00834E69"/>
    <w:rsid w:val="008436E7"/>
    <w:rsid w:val="00850B00"/>
    <w:rsid w:val="00855C03"/>
    <w:rsid w:val="00860A83"/>
    <w:rsid w:val="00874C61"/>
    <w:rsid w:val="008764A3"/>
    <w:rsid w:val="00883593"/>
    <w:rsid w:val="008944F8"/>
    <w:rsid w:val="008A2837"/>
    <w:rsid w:val="008A4A6D"/>
    <w:rsid w:val="008A5179"/>
    <w:rsid w:val="008B4AD8"/>
    <w:rsid w:val="008E25DE"/>
    <w:rsid w:val="008E736F"/>
    <w:rsid w:val="008F2474"/>
    <w:rsid w:val="00907F87"/>
    <w:rsid w:val="009109F8"/>
    <w:rsid w:val="00913A0F"/>
    <w:rsid w:val="00921330"/>
    <w:rsid w:val="00931B7F"/>
    <w:rsid w:val="00994D60"/>
    <w:rsid w:val="009A7056"/>
    <w:rsid w:val="009B1B40"/>
    <w:rsid w:val="009D3EDE"/>
    <w:rsid w:val="009D65E6"/>
    <w:rsid w:val="009E7BB7"/>
    <w:rsid w:val="00A038BC"/>
    <w:rsid w:val="00A12176"/>
    <w:rsid w:val="00A121A6"/>
    <w:rsid w:val="00A3600A"/>
    <w:rsid w:val="00A43293"/>
    <w:rsid w:val="00A435FB"/>
    <w:rsid w:val="00A47CA3"/>
    <w:rsid w:val="00A6289D"/>
    <w:rsid w:val="00A706B5"/>
    <w:rsid w:val="00A74B9B"/>
    <w:rsid w:val="00A80670"/>
    <w:rsid w:val="00A912D0"/>
    <w:rsid w:val="00A93166"/>
    <w:rsid w:val="00A95837"/>
    <w:rsid w:val="00A96D16"/>
    <w:rsid w:val="00AA2F69"/>
    <w:rsid w:val="00AA4A1E"/>
    <w:rsid w:val="00AB5D65"/>
    <w:rsid w:val="00B02841"/>
    <w:rsid w:val="00B07C8E"/>
    <w:rsid w:val="00B22AD2"/>
    <w:rsid w:val="00B2597E"/>
    <w:rsid w:val="00B25A93"/>
    <w:rsid w:val="00B53C88"/>
    <w:rsid w:val="00B71D2A"/>
    <w:rsid w:val="00B93858"/>
    <w:rsid w:val="00B94B79"/>
    <w:rsid w:val="00BA56F6"/>
    <w:rsid w:val="00BB2EC7"/>
    <w:rsid w:val="00BD00BF"/>
    <w:rsid w:val="00BE2535"/>
    <w:rsid w:val="00BF2DA3"/>
    <w:rsid w:val="00BF61D7"/>
    <w:rsid w:val="00C048A8"/>
    <w:rsid w:val="00C20284"/>
    <w:rsid w:val="00C24C60"/>
    <w:rsid w:val="00C44C61"/>
    <w:rsid w:val="00C743B0"/>
    <w:rsid w:val="00C867BF"/>
    <w:rsid w:val="00C9546B"/>
    <w:rsid w:val="00CA1A2B"/>
    <w:rsid w:val="00CB2002"/>
    <w:rsid w:val="00CC34B0"/>
    <w:rsid w:val="00CD3547"/>
    <w:rsid w:val="00CF55E0"/>
    <w:rsid w:val="00D0515E"/>
    <w:rsid w:val="00D11EC3"/>
    <w:rsid w:val="00D216BF"/>
    <w:rsid w:val="00D22994"/>
    <w:rsid w:val="00D40485"/>
    <w:rsid w:val="00D56852"/>
    <w:rsid w:val="00D62F91"/>
    <w:rsid w:val="00D66501"/>
    <w:rsid w:val="00D729A5"/>
    <w:rsid w:val="00D75757"/>
    <w:rsid w:val="00D852D7"/>
    <w:rsid w:val="00D863B1"/>
    <w:rsid w:val="00D90D46"/>
    <w:rsid w:val="00D928B2"/>
    <w:rsid w:val="00DB1004"/>
    <w:rsid w:val="00DB1797"/>
    <w:rsid w:val="00DB4D8E"/>
    <w:rsid w:val="00DB6FCE"/>
    <w:rsid w:val="00DD6F4B"/>
    <w:rsid w:val="00DD7D3B"/>
    <w:rsid w:val="00DE0A53"/>
    <w:rsid w:val="00DF0D87"/>
    <w:rsid w:val="00DF3B69"/>
    <w:rsid w:val="00DF43A9"/>
    <w:rsid w:val="00E3537E"/>
    <w:rsid w:val="00E80E62"/>
    <w:rsid w:val="00EC34DB"/>
    <w:rsid w:val="00EC37B7"/>
    <w:rsid w:val="00EC7517"/>
    <w:rsid w:val="00EF7627"/>
    <w:rsid w:val="00F25D95"/>
    <w:rsid w:val="00F2699D"/>
    <w:rsid w:val="00F30007"/>
    <w:rsid w:val="00F42F56"/>
    <w:rsid w:val="00F46A35"/>
    <w:rsid w:val="00F47D59"/>
    <w:rsid w:val="00F500C0"/>
    <w:rsid w:val="00F57A5F"/>
    <w:rsid w:val="00F672E5"/>
    <w:rsid w:val="00F8514D"/>
    <w:rsid w:val="00FB1025"/>
    <w:rsid w:val="00FB363A"/>
    <w:rsid w:val="00FB469E"/>
    <w:rsid w:val="00FC11DA"/>
    <w:rsid w:val="00FD3D42"/>
    <w:rsid w:val="00FE2A35"/>
    <w:rsid w:val="00FE304E"/>
    <w:rsid w:val="00FE50F8"/>
    <w:rsid w:val="00F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76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A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6199-47FB-44DC-8FE5-1C4CFEA1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rogacka</dc:creator>
  <cp:keywords/>
  <dc:description/>
  <cp:lastModifiedBy>rogacka</cp:lastModifiedBy>
  <cp:revision>43</cp:revision>
  <cp:lastPrinted>2016-01-20T14:51:00Z</cp:lastPrinted>
  <dcterms:created xsi:type="dcterms:W3CDTF">2012-12-24T07:51:00Z</dcterms:created>
  <dcterms:modified xsi:type="dcterms:W3CDTF">2016-01-20T14:51:00Z</dcterms:modified>
</cp:coreProperties>
</file>