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C3" w:rsidRDefault="00F0786D" w:rsidP="0004368B">
      <w:pPr>
        <w:jc w:val="center"/>
        <w:rPr>
          <w:rFonts w:ascii="Century Gothic" w:hAnsi="Century Gothic"/>
          <w:b/>
        </w:rPr>
      </w:pPr>
      <w:r w:rsidRPr="0004368B">
        <w:rPr>
          <w:rFonts w:ascii="Century Gothic" w:hAnsi="Century Gothic"/>
          <w:b/>
        </w:rPr>
        <w:t>UMOWA nr …../2015/ZP</w:t>
      </w:r>
      <w:r w:rsidR="0004368B" w:rsidRPr="0004368B">
        <w:rPr>
          <w:rFonts w:ascii="Century Gothic" w:hAnsi="Century Gothic"/>
          <w:b/>
        </w:rPr>
        <w:t xml:space="preserve"> (WZÓR – załącznik do ogłoszenia)</w:t>
      </w:r>
    </w:p>
    <w:p w:rsidR="0004368B" w:rsidRPr="0004368B" w:rsidRDefault="0004368B" w:rsidP="0004368B">
      <w:pPr>
        <w:jc w:val="center"/>
        <w:rPr>
          <w:rFonts w:ascii="Century Gothic" w:hAnsi="Century Gothic"/>
          <w:b/>
        </w:rPr>
      </w:pPr>
    </w:p>
    <w:p w:rsidR="00AE5798" w:rsidRPr="0004368B" w:rsidRDefault="00344686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z</w:t>
      </w:r>
      <w:r w:rsidR="00F0786D" w:rsidRPr="0004368B">
        <w:rPr>
          <w:rFonts w:ascii="Century Gothic" w:hAnsi="Century Gothic"/>
        </w:rPr>
        <w:t xml:space="preserve">awarta w dniu ………………………. 2015 roku pomiędzy </w:t>
      </w:r>
      <w:r w:rsidR="00AE5798" w:rsidRPr="0004368B">
        <w:rPr>
          <w:rFonts w:ascii="Century Gothic" w:hAnsi="Century Gothic"/>
        </w:rPr>
        <w:t>Powiatowym Urzędem Pracy ul. Saperów 24, 82-300 Elbląg , NIP:578-26-08-266, REGON 170782982, reprezentowanym przez: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- Iwonę Radej – Dyrektora Powiatowego Urzędu Pracy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 xml:space="preserve">- Małgorzatę Kugler – Głównego Księgowego PUP </w:t>
      </w:r>
    </w:p>
    <w:p w:rsidR="00AE5798" w:rsidRP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AE5798" w:rsidRPr="0004368B">
        <w:rPr>
          <w:rFonts w:ascii="Century Gothic" w:hAnsi="Century Gothic"/>
        </w:rPr>
        <w:t>wanym dalej „Zamawiającym”</w:t>
      </w:r>
    </w:p>
    <w:p w:rsidR="00AE5798" w:rsidRP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68B">
        <w:rPr>
          <w:rFonts w:ascii="Century Gothic" w:hAnsi="Century Gothic"/>
        </w:rPr>
        <w:t>..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NIP: ………………………….. , REGON ………………………………….</w:t>
      </w:r>
    </w:p>
    <w:p w:rsidR="00AE5798" w:rsidRP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AE5798" w:rsidRPr="0004368B">
        <w:rPr>
          <w:rFonts w:ascii="Century Gothic" w:hAnsi="Century Gothic"/>
        </w:rPr>
        <w:t>eprezentowanym przez: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…………………………………………………………………………………….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……………………………………………………………………………………</w:t>
      </w:r>
    </w:p>
    <w:p w:rsidR="00AE5798" w:rsidRP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AE5798" w:rsidRPr="0004368B">
        <w:rPr>
          <w:rFonts w:ascii="Century Gothic" w:hAnsi="Century Gothic"/>
        </w:rPr>
        <w:t>wanym w dalszej części umowy „Wykonawcą”,</w:t>
      </w:r>
    </w:p>
    <w:p w:rsidR="00AE5798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 </w:t>
      </w:r>
      <w:r w:rsidR="00AE5798" w:rsidRPr="0004368B">
        <w:rPr>
          <w:rFonts w:ascii="Century Gothic" w:hAnsi="Century Gothic"/>
        </w:rPr>
        <w:t xml:space="preserve"> następującej treści:</w:t>
      </w:r>
    </w:p>
    <w:p w:rsidR="0004368B" w:rsidRPr="00AD7871" w:rsidRDefault="0004368B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1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„Umowa zawarta z wykonawcą wyłonionym w postępowaniu o udzielenie zamówienia publicznego, którego wartość nie przekracza wyrażonej w złotych równowartości kwoty 30.000 euro”.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1. Zamawiający zleca, a Wykonawca przyjmuje do wykonania roboty budowlane pn. „Powiększenie pomieszczeń Centrum Aktywizacji Zawodowej Pośrednictwa Pracy i Poradnictwa Zawodowego na I piętrze budynku PUP w Elblągu przy ul. Saperów 24”.</w:t>
      </w:r>
    </w:p>
    <w:p w:rsidR="00AE5798" w:rsidRP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Do zamówienia objętego niniejszą umową nie mają zastosowania przepisy ustawy z dnia 29 stycznia 2004 r. Prawo zamówień publicznych (</w:t>
      </w:r>
      <w:proofErr w:type="spellStart"/>
      <w:r w:rsidRPr="0004368B">
        <w:rPr>
          <w:rFonts w:ascii="Century Gothic" w:hAnsi="Century Gothic"/>
        </w:rPr>
        <w:t>Dz.U</w:t>
      </w:r>
      <w:proofErr w:type="spellEnd"/>
      <w:r w:rsidRPr="0004368B">
        <w:rPr>
          <w:rFonts w:ascii="Century Gothic" w:hAnsi="Century Gothic"/>
        </w:rPr>
        <w:t>. z 2013 r., poz. 907 ze zm.), na podstawie art. 4 pkt 8 ww. ustawy.</w:t>
      </w:r>
    </w:p>
    <w:p w:rsidR="0004368B" w:rsidRDefault="00AE5798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>2. Zakres robót, będący</w:t>
      </w:r>
      <w:r w:rsidR="0004368B">
        <w:rPr>
          <w:rFonts w:ascii="Century Gothic" w:hAnsi="Century Gothic"/>
        </w:rPr>
        <w:t xml:space="preserve">ch przedmiotem niniejszej umowy, obejmuje powiększenie pomieszczeń I piętra budynku PUP, zgodnie z </w:t>
      </w:r>
      <w:r w:rsidR="00D83228">
        <w:rPr>
          <w:rFonts w:ascii="Century Gothic" w:hAnsi="Century Gothic"/>
        </w:rPr>
        <w:t xml:space="preserve">opisem robót i </w:t>
      </w:r>
      <w:r w:rsidR="0004368B">
        <w:rPr>
          <w:rFonts w:ascii="Century Gothic" w:hAnsi="Century Gothic"/>
        </w:rPr>
        <w:t>przedmiarem robót.</w:t>
      </w:r>
    </w:p>
    <w:p w:rsid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Szczegółowy zakres robót do wykonania określa </w:t>
      </w:r>
      <w:r w:rsidR="00D83228">
        <w:rPr>
          <w:rFonts w:ascii="Century Gothic" w:hAnsi="Century Gothic"/>
        </w:rPr>
        <w:t xml:space="preserve">opis robót i </w:t>
      </w:r>
      <w:r>
        <w:rPr>
          <w:rFonts w:ascii="Century Gothic" w:hAnsi="Century Gothic"/>
        </w:rPr>
        <w:t>przedmiar robót.</w:t>
      </w:r>
    </w:p>
    <w:p w:rsidR="00AD7871" w:rsidRDefault="00AD7871" w:rsidP="0004368B">
      <w:pPr>
        <w:jc w:val="both"/>
        <w:rPr>
          <w:rFonts w:ascii="Century Gothic" w:hAnsi="Century Gothic"/>
        </w:rPr>
      </w:pPr>
    </w:p>
    <w:p w:rsidR="0004368B" w:rsidRPr="00AD7871" w:rsidRDefault="0004368B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lastRenderedPageBreak/>
        <w:t>§ 2</w:t>
      </w:r>
    </w:p>
    <w:p w:rsidR="0004368B" w:rsidRPr="00C54392" w:rsidRDefault="00C54392" w:rsidP="00C5439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 w:rsidR="0004368B" w:rsidRPr="00C54392">
        <w:rPr>
          <w:rFonts w:ascii="Century Gothic" w:hAnsi="Century Gothic"/>
        </w:rPr>
        <w:t xml:space="preserve">Za wykonanie przedmiotu zamówienia </w:t>
      </w:r>
      <w:r w:rsidR="000A795A" w:rsidRPr="00C54392">
        <w:rPr>
          <w:rFonts w:ascii="Century Gothic" w:hAnsi="Century Gothic"/>
        </w:rPr>
        <w:t xml:space="preserve"> </w:t>
      </w:r>
      <w:r w:rsidR="0004368B" w:rsidRPr="00C54392">
        <w:rPr>
          <w:rFonts w:ascii="Century Gothic" w:hAnsi="Century Gothic"/>
        </w:rPr>
        <w:t>określonego w § 1 niniejszej umowy Wykonawcy przysługuje wynagrodzenia ryczałtowe w wysokości:</w:t>
      </w:r>
    </w:p>
    <w:p w:rsid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bez VAT: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………………………………. zł</w:t>
      </w:r>
    </w:p>
    <w:p w:rsid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+ VAT w wysokości …..%, tj. ……………………………… zł</w:t>
      </w:r>
    </w:p>
    <w:p w:rsid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wartość brutto: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……………………………… zł</w:t>
      </w:r>
    </w:p>
    <w:p w:rsidR="0004368B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słownie (brutto): </w:t>
      </w:r>
      <w:r w:rsidR="000A795A" w:rsidRPr="0004368B">
        <w:rPr>
          <w:rFonts w:ascii="Century Gothic" w:hAnsi="Century Gothic"/>
        </w:rPr>
        <w:t xml:space="preserve">           </w:t>
      </w:r>
      <w:r>
        <w:rPr>
          <w:rFonts w:ascii="Century Gothic" w:hAnsi="Century Gothic"/>
        </w:rPr>
        <w:tab/>
        <w:t>……………………………………………………………………. Zł</w:t>
      </w:r>
    </w:p>
    <w:p w:rsidR="00547A22" w:rsidRDefault="0004368B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 Kwota określona w ust. 1 zawiera wszelkie koszty związane z realizacją zadania wynikające wprost z przedmiaru, jak również nieujęte w przedmiarze, a niezbędne do wykonania zadania, tj. : roboty przygotowawcze, porządkowe, utrzymanie zaplecza i terenu budowy (dostawa wody, usuwanie ścieków, wywóz śmieci, organizacja zaplecza socjalnego, oświetlenie, zasilanie w energię elektryczną, telefon itp.</w:t>
      </w:r>
      <w:r w:rsidR="00547A22">
        <w:rPr>
          <w:rFonts w:ascii="Century Gothic" w:hAnsi="Century Gothic"/>
        </w:rPr>
        <w:t>), koszty dopuszczenia do czynnych urządzeń oraz korzystania z nich zgodnie z ich przeznaczeniem, koszty wywozu i utylizacji odpadów powstałych w wyniku realizacji robót, jak również wszelkich opłat związanych z odbiorem robót.</w:t>
      </w:r>
    </w:p>
    <w:p w:rsidR="00064D63" w:rsidRDefault="00547A22" w:rsidP="00064D6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 Rozliczenie końcowe nastąpi po wystawieniu faktury końcowej na podstawie protokołu końcowego odbioru robót.</w:t>
      </w:r>
      <w:r w:rsidR="00064D63" w:rsidRPr="00064D63">
        <w:rPr>
          <w:rFonts w:ascii="Century Gothic" w:hAnsi="Century Gothic"/>
        </w:rPr>
        <w:t xml:space="preserve"> </w:t>
      </w:r>
    </w:p>
    <w:p w:rsidR="00547A22" w:rsidRDefault="00064D63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>
        <w:rPr>
          <w:rFonts w:ascii="Century Gothic" w:hAnsi="Century Gothic"/>
        </w:rPr>
        <w:t xml:space="preserve">Wykonawcy </w:t>
      </w:r>
      <w:r w:rsidRPr="0004368B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nie przysługuje prawo żądania wyższego wynagrodzenia.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5. Wykonawca otrzyma wynagrodzenie określone w ust.1 w terminie 14 dni od daty wpływu faktury VAT wraz z dokumentami rozliczeniowymi do Zamawiającego.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6. Wynagrodzenie wykonawcy będzie płatne z konta Zamawiającego. Faktura winna być wystawiona na nabywcę: Powiatowy Urząd Pracy ul. Saperów 24, 82-300 Elbląg, NIP: 578-26-08-266, REGON 170782982.</w:t>
      </w:r>
    </w:p>
    <w:p w:rsidR="00547A22" w:rsidRPr="00AD7871" w:rsidRDefault="00547A22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3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Ustala się następujące terminy wykonania robót: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rozpoczęcie – data udzielenia zamówienia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zakończenie – 3 miesiące od daty udzielenia zamówienia.</w:t>
      </w:r>
    </w:p>
    <w:p w:rsidR="00547A22" w:rsidRPr="00AD7871" w:rsidRDefault="00547A22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4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Umowa została sporządzona na podstawie oferty Wykonawcy.</w:t>
      </w:r>
    </w:p>
    <w:p w:rsidR="00547A22" w:rsidRPr="00AD7871" w:rsidRDefault="00547A22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5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1. Zamawiający powołuje inspektora nadzoru : 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 Zakres działania Inspektora Nadzoru określają przepisy Ustawy z dnia 7 lipca 1994 r. Prawo budowlane (tekst jednolity: </w:t>
      </w:r>
      <w:proofErr w:type="spellStart"/>
      <w:r>
        <w:rPr>
          <w:rFonts w:ascii="Century Gothic" w:hAnsi="Century Gothic"/>
        </w:rPr>
        <w:t>Dz.U</w:t>
      </w:r>
      <w:proofErr w:type="spellEnd"/>
      <w:r>
        <w:rPr>
          <w:rFonts w:ascii="Century Gothic" w:hAnsi="Century Gothic"/>
        </w:rPr>
        <w:t>. z 2013 r., poz. 1409 ze zm.).</w:t>
      </w:r>
    </w:p>
    <w:p w:rsidR="00547A22" w:rsidRPr="00AD7871" w:rsidRDefault="00547A22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lastRenderedPageBreak/>
        <w:t>§ 6</w:t>
      </w:r>
    </w:p>
    <w:p w:rsidR="00547A22" w:rsidRDefault="00547A2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ustanawia kierownika budowy: …………………………………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Kierownik budowy przed rozpoczęciem budowy zobowiązany jest przedstawić plan bezpieczeństwa i ochrony zdrowia, zgodnie z ustawą Prawo budowlane( tekst jednolity </w:t>
      </w:r>
      <w:proofErr w:type="spellStart"/>
      <w:r>
        <w:rPr>
          <w:rFonts w:ascii="Century Gothic" w:hAnsi="Century Gothic"/>
        </w:rPr>
        <w:t>Dz.U</w:t>
      </w:r>
      <w:proofErr w:type="spellEnd"/>
      <w:r>
        <w:rPr>
          <w:rFonts w:ascii="Century Gothic" w:hAnsi="Century Gothic"/>
        </w:rPr>
        <w:t>. z 2013 r., poz. 1409 ze zm.).</w:t>
      </w:r>
    </w:p>
    <w:p w:rsidR="00676029" w:rsidRPr="00AD7871" w:rsidRDefault="00676029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7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1.Wykonawca zobowiązuje się do zapewnienia w czasie budowy, na terenie budowy w granicach przekazanych przez Zamawiającego, należytego ładu, porządku, przestrzegania przepisów BHP, a po zakończeniu budowy uporządkowania terenu.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 Wykonawca zobowiązuje się wykonać przedmiot umowy z materiałów, które będą spełniać wszelkie wymogi Ustawy Prawo budowlane (art.10), tj. będą zgodne z kryteriami technicznymi i będą spełniać standardy Unii Europejskiej.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 Dane techniczne, atesty, aprobaty odnośnie zastosowanych materiałów, Wykonawca będzie przekazywał Zamawiającemu sukcesywnie po dostarczeniu ich na plac budowy.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 Wykonawca zobowiązuje się do przetransportowania i zmagazynowania odpadów powstałych w wyniku realizacji robót, w miejscu unieszkodliwiania odpadów oraz udokumentowania sposobu ich zagospodarowania.</w:t>
      </w:r>
    </w:p>
    <w:p w:rsidR="00676029" w:rsidRPr="00AD7871" w:rsidRDefault="00676029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8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 Wykonawca udziela gwarancji jakości na wykonany przedmiot umowy.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 Okres gwarancji jakości wynosi 36 miesięcy licząc od dnia odebrania przez Zamawiającego przedmiotu zamówienia i podpisania (bez uwag) protokołu końcowego.</w:t>
      </w:r>
    </w:p>
    <w:p w:rsidR="00676029" w:rsidRDefault="00676029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 Bieg terminu gwarancji rozpoczyna się w dniu następnym po dokonaniu odbioru końcowego robót.</w:t>
      </w:r>
    </w:p>
    <w:p w:rsidR="00676029" w:rsidRDefault="000C39BE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W okresie gwarancji </w:t>
      </w:r>
      <w:r w:rsidR="006E679F">
        <w:rPr>
          <w:rFonts w:ascii="Century Gothic" w:hAnsi="Century Gothic"/>
        </w:rPr>
        <w:t xml:space="preserve">Wykonawca jest odpowiedzialny </w:t>
      </w:r>
      <w:r>
        <w:rPr>
          <w:rFonts w:ascii="Century Gothic" w:hAnsi="Century Gothic"/>
        </w:rPr>
        <w:t xml:space="preserve">do niezwłocznego usunięcia stwierdzonych wad fizycznych powstałych z przyczyn niezależnych od zamawiającego. W celu korzystania z uprawnień gwarancyjnych zamawiający  jest zobowiązany zgłosić istnienie wady w formie pisemnej w ciągu miesiąca od dnia jej wykrycia a Wykonawca niezwłocznie wadę usunąć. Po usunięciu wady termin gwarancji w § 8 ust. 2 w odniesieniu do tej wady biegnie na nowo. </w:t>
      </w:r>
      <w:r w:rsidR="00DA60D2">
        <w:rPr>
          <w:rFonts w:ascii="Century Gothic" w:hAnsi="Century Gothic"/>
        </w:rPr>
        <w:t xml:space="preserve"> </w:t>
      </w:r>
    </w:p>
    <w:p w:rsidR="00DA60D2" w:rsidRDefault="00DA60D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5. Niniejsza umowa stanowi dokument gwarancji jakości w rozumieniu przepisów Kodeksu cywilnego.</w:t>
      </w:r>
    </w:p>
    <w:p w:rsidR="000C39BE" w:rsidRDefault="000C39BE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6. Zamawiający może wykonywać uprawnienia z tytułu rękojmi za wady fizyczne niezależnie od uprawnień wynikających z gwarancji. </w:t>
      </w:r>
    </w:p>
    <w:p w:rsidR="00DA60D2" w:rsidRPr="00AD7871" w:rsidRDefault="00DA60D2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lastRenderedPageBreak/>
        <w:t>§ 9</w:t>
      </w:r>
    </w:p>
    <w:p w:rsidR="00DA60D2" w:rsidRDefault="00DA60D2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zobowiązuje się do:</w:t>
      </w:r>
    </w:p>
    <w:p w:rsidR="00676029" w:rsidRDefault="002418B6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1.wykonania całego zakresu zleconych robót siłami własnymi lub siłami własnymi i następujących podwykonawców:</w:t>
      </w:r>
    </w:p>
    <w:p w:rsidR="002418B6" w:rsidRDefault="002418B6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roboty budowlane:</w:t>
      </w:r>
    </w:p>
    <w:p w:rsidR="002418B6" w:rsidRDefault="002418B6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siłami - …………………………………..</w:t>
      </w:r>
    </w:p>
    <w:p w:rsidR="002418B6" w:rsidRDefault="002418B6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b) roboty elektryczne:</w:t>
      </w:r>
    </w:p>
    <w:p w:rsidR="002418B6" w:rsidRDefault="002418B6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siłami - …………………………………..</w:t>
      </w:r>
    </w:p>
    <w:p w:rsidR="002418B6" w:rsidRDefault="002418B6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 Każdorazowego zgłaszania Zamawiającemu wszelkich podwykonawców realizujących roboty budowlane i uzyskania zgody Zamawiającego na zawarcie umowy z podwykonawcą, zgodnie z postanowieniami </w:t>
      </w:r>
      <w:r w:rsidRPr="002418B6">
        <w:rPr>
          <w:rFonts w:ascii="Century Gothic" w:hAnsi="Century Gothic"/>
          <w:b/>
        </w:rPr>
        <w:t>art. 647</w:t>
      </w:r>
      <w:r w:rsidRPr="002418B6">
        <w:rPr>
          <w:rFonts w:ascii="Century Gothic" w:hAnsi="Century Gothic"/>
          <w:b/>
          <w:vertAlign w:val="superscript"/>
        </w:rPr>
        <w:t>1</w:t>
      </w:r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</w:rPr>
        <w:t>Kodeksu cywilnego, w szczególności przedstawienia umowy z podwykonawcą lub jej projektu, wraz z częścią dokumentacji dotyczącą wykonania robót określonych w umowie lub projekcie.</w:t>
      </w:r>
    </w:p>
    <w:p w:rsidR="002418B6" w:rsidRDefault="002418B6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 Zawarcia umów przelewu wierzytelności na rzecz podwykonawców należnych im za wykonane roboty w ramach niniejszej umowy, kopie ww. umów zostaną przekazane Zamawiającemu w terminie 10 dni od podpisania umowy.</w:t>
      </w:r>
    </w:p>
    <w:p w:rsidR="002418B6" w:rsidRDefault="009C4503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 Zapewnienia w czasie budowy na terenie budowy, w granicach przekazanych przez Zamawiającego, należytego ładu, porządku, przestrzegania przepisów BHP, a po zakończeniu robót uporządkowania terenu.</w:t>
      </w:r>
    </w:p>
    <w:p w:rsidR="009C4503" w:rsidRPr="00AD7871" w:rsidRDefault="009C4503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10</w:t>
      </w:r>
    </w:p>
    <w:p w:rsidR="009C4503" w:rsidRDefault="009C4503" w:rsidP="000436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Strony ustalają, że obowiązującą formą odszkodowania będą kary umowne z tytułu:</w:t>
      </w:r>
    </w:p>
    <w:p w:rsidR="009C4503" w:rsidRDefault="009C4503" w:rsidP="009C4503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zapłaci Zamawiającemu </w:t>
      </w:r>
      <w:r w:rsidR="00B8416F">
        <w:rPr>
          <w:rFonts w:ascii="Century Gothic" w:hAnsi="Century Gothic"/>
        </w:rPr>
        <w:t>kary umowne za:</w:t>
      </w:r>
    </w:p>
    <w:p w:rsidR="00B8416F" w:rsidRDefault="00B8416F" w:rsidP="00B8416F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Opóźnienie w wykonaniu przedmiotu umowy w wysokości 0,3% wynagrodzenia brutto określonego w § 2 ust. 1 umowy za każdy dzień opóźnienia, </w:t>
      </w:r>
    </w:p>
    <w:p w:rsidR="00B8416F" w:rsidRDefault="00B8416F" w:rsidP="00B8416F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Opóźnienie w usunięciu wad w wysokości 0,2 % wynagrodzenia brutto określonego w § 2 ust. 1 umowy za każdy dzień opóźnienia liczony od dnia wyznaczonego na usuniecie wad,</w:t>
      </w:r>
    </w:p>
    <w:p w:rsidR="00B8416F" w:rsidRDefault="00B8416F" w:rsidP="00B8416F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Odstąpienie od umowy z przyczyn leżących po stronie wykonawcy w wysokości 5% wynagrodzenia brutto określonego w § 2 ust. 1 umowy.</w:t>
      </w:r>
    </w:p>
    <w:p w:rsidR="000C39BE" w:rsidRPr="006E68D5" w:rsidRDefault="000C39BE" w:rsidP="006E68D5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6E68D5">
        <w:rPr>
          <w:rFonts w:ascii="Century Gothic" w:hAnsi="Century Gothic"/>
        </w:rPr>
        <w:t>Zamawiający zastrzega sobie prawo potracenia kar umownych z należnego Wykonawcy wynagrodzenia z tytułu realizacji przedmiotu umowy.</w:t>
      </w:r>
    </w:p>
    <w:p w:rsidR="000C39BE" w:rsidRPr="006E68D5" w:rsidRDefault="000C39BE" w:rsidP="006E68D5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6E68D5">
        <w:rPr>
          <w:rFonts w:ascii="Century Gothic" w:hAnsi="Century Gothic"/>
        </w:rPr>
        <w:t xml:space="preserve">Zasady udzielania odszkodowania za niewykonanie lub nienależyte wykonanie umowy strony opierać będą o przepisy Kodeksu cywilnego. </w:t>
      </w:r>
    </w:p>
    <w:p w:rsidR="000C39BE" w:rsidRDefault="000C39BE" w:rsidP="006E68D5">
      <w:pPr>
        <w:pStyle w:val="Akapitzlist"/>
        <w:ind w:left="1080"/>
        <w:jc w:val="both"/>
        <w:rPr>
          <w:rFonts w:ascii="Century Gothic" w:hAnsi="Century Gothic"/>
        </w:rPr>
      </w:pPr>
    </w:p>
    <w:p w:rsidR="00B8416F" w:rsidRDefault="00B8416F" w:rsidP="00B8416F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 razie zwłoki w zapłacie swoich należności strony mogą domagać się zapłaty odsetek ustawowych za czas zwłoki.</w:t>
      </w:r>
    </w:p>
    <w:p w:rsidR="00B8416F" w:rsidRDefault="00B8416F" w:rsidP="00B8416F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Zamawiający może odstąpić od umowy w trybie natychmiastowym bez odszkodowania w przypadku niezachowania przez Wykonawcę właściwej jakości robót, bądź prowadzenia robót w sposób niestaranny. W takim przypadku Zamawiający wezwie Wykonawcę poprzez wpis do dziennika budowy lub w innej formie pisemnej do zachowania właściwej jakości robót, bądź robót w sposób staranny. W przypadku niezastosowania się przez wykonawcę w trybie natychmiastowym, lecz nie później niż w terminie 3 dni roboczych do uwag Zamawiającego, Zamawiającemu przysługuje prawo odstąpienia od umowy w trybie natychmiastowym.</w:t>
      </w:r>
    </w:p>
    <w:p w:rsidR="00B8416F" w:rsidRDefault="00B8416F" w:rsidP="00B8416F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Jeżeli kary umowne nie pokrywają szkody doznanej przez Zam</w:t>
      </w:r>
      <w:r w:rsidR="002911B2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wiającego, może on dochodzić odszkodowania uzupełniającego do pełnej wysokości. </w:t>
      </w:r>
      <w:r w:rsidR="000C39BE">
        <w:rPr>
          <w:rFonts w:ascii="Century Gothic" w:hAnsi="Century Gothic"/>
        </w:rPr>
        <w:t xml:space="preserve">W takim przypadku wykonawca nie może domagać się wynagrodzenia za wykonane prace oraz materiały oraz urządzenia, zaś Zamawiający może domagać się kary umownej w wysokości </w:t>
      </w:r>
      <w:r w:rsidR="001B59E0">
        <w:rPr>
          <w:rFonts w:ascii="Century Gothic" w:hAnsi="Century Gothic"/>
        </w:rPr>
        <w:t xml:space="preserve"> 20% wynagrodzenia brutto określonego w § 2 ust. </w:t>
      </w:r>
      <w:bookmarkStart w:id="0" w:name="_GoBack"/>
      <w:bookmarkEnd w:id="0"/>
      <w:r w:rsidR="001B59E0">
        <w:rPr>
          <w:rFonts w:ascii="Century Gothic" w:hAnsi="Century Gothic"/>
        </w:rPr>
        <w:t xml:space="preserve">1 </w:t>
      </w:r>
      <w:r w:rsidR="000C39BE">
        <w:rPr>
          <w:rFonts w:ascii="Century Gothic" w:hAnsi="Century Gothic"/>
        </w:rPr>
        <w:t xml:space="preserve"> albo odszkodowania.</w:t>
      </w:r>
    </w:p>
    <w:p w:rsidR="002911B2" w:rsidRPr="00AD7871" w:rsidRDefault="002911B2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11</w:t>
      </w:r>
    </w:p>
    <w:p w:rsidR="002911B2" w:rsidRDefault="002911B2" w:rsidP="002911B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Strony ustalają następujące zasady odbioru przedmiotu umowy:</w:t>
      </w:r>
    </w:p>
    <w:p w:rsidR="002911B2" w:rsidRDefault="002911B2" w:rsidP="002911B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zawiadomi Zamawiającego pisemnie o gotowości do odbioru końcowego na 3 dni przed datą zakończenia robót. Zamawiający wyznaczy termin odbioru i powiadomi o tym Wykonawcę.</w:t>
      </w:r>
    </w:p>
    <w:p w:rsidR="002911B2" w:rsidRDefault="002911B2" w:rsidP="002911B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Jeżeli w trakcie odbioru zostaną stwierdzone wady dające się usunąć, to Zamawiający przerwie czynności odbioru i wyznaczy termin usunięcia wad.</w:t>
      </w:r>
    </w:p>
    <w:p w:rsidR="002911B2" w:rsidRDefault="002911B2" w:rsidP="002911B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fakcie usunięcia wad Wykonawca zawiadomi pisemnie Zamawiającego, żądając jednocześnie wyznaczenia terminu odbioru robót.</w:t>
      </w:r>
    </w:p>
    <w:p w:rsidR="002911B2" w:rsidRDefault="002911B2" w:rsidP="002911B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Wszelkie czynności podczas dokonywania odbioru jak i terminy wyznaczone na usunięcie wad będą zawarte w protokole odbioru podpisanym przez upoważnionych przedstawicieli Zamawiającego i Wykonawcy.</w:t>
      </w:r>
    </w:p>
    <w:p w:rsidR="002911B2" w:rsidRDefault="002911B2" w:rsidP="002911B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na każde żądanie Zamawiającego usunie wady zgłoszone przez niego w czasie eksploatacji przedmiotu zamówienia w okresie gwarancji i rękojmi. </w:t>
      </w:r>
    </w:p>
    <w:p w:rsidR="002911B2" w:rsidRDefault="002911B2" w:rsidP="002911B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przypadku stwierdzenia podczas odbioru wystąpienia wad nienadających się do usunięcia Zamawiający może:</w:t>
      </w:r>
    </w:p>
    <w:p w:rsidR="002911B2" w:rsidRDefault="002911B2" w:rsidP="002911B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– obniżyć odpowiednio wynagrodzenie na podstawie protokołu sporządzonego przez obie strony, jeżeli wady te nie uniemożliwiają użytkowanie pomieszczeń, od</w:t>
      </w:r>
      <w:r w:rsidR="00AD7871">
        <w:rPr>
          <w:rFonts w:ascii="Century Gothic" w:hAnsi="Century Gothic"/>
        </w:rPr>
        <w:t>stą</w:t>
      </w:r>
      <w:r>
        <w:rPr>
          <w:rFonts w:ascii="Century Gothic" w:hAnsi="Century Gothic"/>
        </w:rPr>
        <w:t>pić od umowy albo żądać wykonania przedmiotu odbioru po raz drugi.</w:t>
      </w:r>
    </w:p>
    <w:p w:rsidR="00AD7871" w:rsidRPr="00AD7871" w:rsidRDefault="00AD7871" w:rsidP="00AD7871">
      <w:pPr>
        <w:jc w:val="center"/>
        <w:rPr>
          <w:rFonts w:ascii="Century Gothic" w:hAnsi="Century Gothic"/>
          <w:b/>
        </w:rPr>
      </w:pPr>
      <w:r w:rsidRPr="00AD7871">
        <w:rPr>
          <w:rFonts w:ascii="Century Gothic" w:hAnsi="Century Gothic"/>
          <w:b/>
        </w:rPr>
        <w:t>§ 12</w:t>
      </w:r>
    </w:p>
    <w:p w:rsidR="00AD7871" w:rsidRDefault="00AD7871" w:rsidP="00AD78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Stronom przysługuje odstąpienie od umowy w następujących przypadkach:</w:t>
      </w:r>
    </w:p>
    <w:p w:rsidR="00AD7871" w:rsidRDefault="00AD7871" w:rsidP="00AD7871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Wykonawcy:</w:t>
      </w:r>
    </w:p>
    <w:p w:rsidR="00AD7871" w:rsidRDefault="00AD7871" w:rsidP="00AD7871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Zamawiający odmawia bez uzasadnionej przyczyny odbioru robót,</w:t>
      </w:r>
    </w:p>
    <w:p w:rsidR="00AD7871" w:rsidRDefault="00AD7871" w:rsidP="00AD7871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Zamawiający zawiadomi wykonawcę, że nie jest w stanie realizować swoich obowiązków wynikających z umowy.</w:t>
      </w:r>
    </w:p>
    <w:p w:rsidR="00AD7871" w:rsidRDefault="00AD7871" w:rsidP="00AD7871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Zamawiającemu:</w:t>
      </w:r>
    </w:p>
    <w:p w:rsidR="00AD7871" w:rsidRDefault="00AD7871" w:rsidP="00AD7871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nie rozpoczął robót lub przerwał roboty i ich nie wznowił, mimo wezwań Zamawiającego, przez okres dłuższy niż siedem dni,</w:t>
      </w:r>
    </w:p>
    <w:p w:rsidR="00AD7871" w:rsidRDefault="00AD7871" w:rsidP="00AD7871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razie wystąpienia istotnej okoliczności powodującej, że wykonanie umowy nie leży w interesie publicznym, czego nie można było przewidzieć w chwili zawarcia umowy,</w:t>
      </w:r>
    </w:p>
    <w:p w:rsidR="00AD7871" w:rsidRDefault="00AD7871" w:rsidP="00AD7871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rozwiązania firmy wykonawcy, bądź wydania orzeczenia zajęcia majątku wykonawcy.</w:t>
      </w:r>
    </w:p>
    <w:p w:rsidR="00AD7871" w:rsidRDefault="00AD7871" w:rsidP="00AD7871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Odstąpienie od umowy wymaga formy pisemnej pod rygorem nieważności. Strona odstępująca zobowiązana jest podać pisemne uzasadnienie swojej decyzji.</w:t>
      </w:r>
    </w:p>
    <w:p w:rsidR="00AD7871" w:rsidRPr="008B26C9" w:rsidRDefault="00AD7871" w:rsidP="008B26C9">
      <w:pPr>
        <w:jc w:val="center"/>
        <w:rPr>
          <w:rFonts w:ascii="Century Gothic" w:hAnsi="Century Gothic"/>
          <w:b/>
        </w:rPr>
      </w:pPr>
      <w:r w:rsidRPr="008B26C9">
        <w:rPr>
          <w:rFonts w:ascii="Century Gothic" w:hAnsi="Century Gothic"/>
          <w:b/>
        </w:rPr>
        <w:t>§ 13</w:t>
      </w:r>
    </w:p>
    <w:p w:rsidR="00AD7871" w:rsidRDefault="00AD7871" w:rsidP="00AD78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przypadku odstąpienia od umowy</w:t>
      </w:r>
      <w:r w:rsidR="00D97B51">
        <w:rPr>
          <w:rFonts w:ascii="Century Gothic" w:hAnsi="Century Gothic"/>
        </w:rPr>
        <w:t xml:space="preserve"> z przyczyn określonych w § 12 </w:t>
      </w:r>
      <w:r>
        <w:rPr>
          <w:rFonts w:ascii="Century Gothic" w:hAnsi="Century Gothic"/>
        </w:rPr>
        <w:t xml:space="preserve"> strony</w:t>
      </w:r>
      <w:r w:rsidR="00D97B51">
        <w:rPr>
          <w:rFonts w:ascii="Century Gothic" w:hAnsi="Century Gothic"/>
        </w:rPr>
        <w:t xml:space="preserve"> są  zobowiązane </w:t>
      </w:r>
      <w:r>
        <w:rPr>
          <w:rFonts w:ascii="Century Gothic" w:hAnsi="Century Gothic"/>
        </w:rPr>
        <w:t>do następujących czynności:</w:t>
      </w:r>
    </w:p>
    <w:p w:rsidR="00AD7871" w:rsidRDefault="00AD78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wspólnie z Zamawiającym sporządzą protokół inwentaryzacji wykonanych robót.</w:t>
      </w:r>
    </w:p>
    <w:p w:rsidR="00AD7871" w:rsidRDefault="00AD78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Strony wspólnie ustalą sposób zabezpieczenia przerwanych robót. Wykonawca zabezpieczy przerwane roboty. Koszt robót i czynności zabezpieczających poniesie strona, po której leży przyczyna odstąpienia od umowy.</w:t>
      </w:r>
    </w:p>
    <w:p w:rsidR="00AD7871" w:rsidRDefault="00AD78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sporządzi wykaz materiałów i urządzeń, których nie może wykorzystać do realizacji innych robót. O ile przerwanie robót nie nastąpiło z winy Wykonawcy, Zamawiający jest zobowiązany pokryć koszt materiałów i urządzeń oraz je przejąć. </w:t>
      </w:r>
    </w:p>
    <w:p w:rsidR="00AD7871" w:rsidRDefault="00AD78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</w:t>
      </w:r>
      <w:r w:rsidR="00CC6C71">
        <w:rPr>
          <w:rFonts w:ascii="Century Gothic" w:hAnsi="Century Gothic"/>
        </w:rPr>
        <w:t xml:space="preserve"> usunie z terenu budowy materiał i konstrukcje stanowiące jego własność.</w:t>
      </w:r>
    </w:p>
    <w:p w:rsidR="00CC6C71" w:rsidRDefault="00CC6C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zgłosi do odbioru roboty wykonane do czasu odstąpienia od umowy oraz roboty zabezpieczające. </w:t>
      </w:r>
    </w:p>
    <w:p w:rsidR="00CC6C71" w:rsidRDefault="00CC6C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Zamawiający jest zobowiązany od odbioru wykonanych robót.</w:t>
      </w:r>
    </w:p>
    <w:p w:rsidR="00CC6C71" w:rsidRDefault="00CC6C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Zamawiający przejmie od wykonawcy teren budowy pod swój dozór. </w:t>
      </w:r>
    </w:p>
    <w:p w:rsidR="00CC6C71" w:rsidRDefault="00CC6C71" w:rsidP="00AD787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Strony wspólnie rozliczą koszty związane z odstąpieniem od umowy uwzględniając przyczyny odstąpienia. </w:t>
      </w:r>
    </w:p>
    <w:p w:rsidR="00CC6C71" w:rsidRPr="008B26C9" w:rsidRDefault="00CC6C71" w:rsidP="008B26C9">
      <w:pPr>
        <w:jc w:val="center"/>
        <w:rPr>
          <w:rFonts w:ascii="Century Gothic" w:hAnsi="Century Gothic"/>
          <w:b/>
        </w:rPr>
      </w:pPr>
      <w:r w:rsidRPr="008B26C9">
        <w:rPr>
          <w:rFonts w:ascii="Century Gothic" w:hAnsi="Century Gothic"/>
          <w:b/>
        </w:rPr>
        <w:t>§ 14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 Zamawiający przewiduje możliwość zmian postanowień zawartej umowy w stosunku do treści oferty, na podstawie której dokonano wyboru Wykonawcy, w następujących przypadkach: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konieczność przedłużenia terminu umownego: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- przyczyn niezależnych od Zamawiającego, tj. z powodu nadzwyczajnych zdarzeń , okoliczności, których Zamawiający nie mógł przewidzieć w chwili zawarcia umowy,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b) konieczności wykonania robót zamiennych, niewykraczających poza zakres przedmiotu zamówienia, których wprowadzenie będzie konieczne dla wykonania całości robót i uzyskania założonego efektu użytkowego.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 W przypadku żądania przedłużenia terminu umownego z przyczyn zależnych od Wykonawcy w warunkach określonych w ust. 1, zostanie przeprowadzona następująca procedura: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Wykonawca prześle Zamawiającemu projekt zmian do umowy (aneks) w terminie co najmniej 14 dni przed datą upływu terminu zakończenia umowy wraz z pisemnym uzasadnieniem,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b) Zamawiający udzieli pisemnej odpowiedzi lub odeśle podpisany aneks do umowy przed upływem terminu wykonania umowy.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Warunkiem dokonania zmian postanowień umowy jest zgoda obu stron wyrażona na piśmie pod rygorem nieważności takiej zmiany w formie aneksu do umowy. </w:t>
      </w:r>
    </w:p>
    <w:p w:rsidR="00CC6C71" w:rsidRPr="008B26C9" w:rsidRDefault="00CC6C71" w:rsidP="008B26C9">
      <w:pPr>
        <w:jc w:val="center"/>
        <w:rPr>
          <w:rFonts w:ascii="Century Gothic" w:hAnsi="Century Gothic"/>
          <w:b/>
        </w:rPr>
      </w:pPr>
      <w:r w:rsidRPr="008B26C9">
        <w:rPr>
          <w:rFonts w:ascii="Century Gothic" w:hAnsi="Century Gothic"/>
          <w:b/>
        </w:rPr>
        <w:t>§</w:t>
      </w:r>
      <w:r w:rsidR="008B26C9">
        <w:rPr>
          <w:rFonts w:ascii="Century Gothic" w:hAnsi="Century Gothic"/>
          <w:b/>
        </w:rPr>
        <w:t xml:space="preserve"> </w:t>
      </w:r>
      <w:r w:rsidRPr="008B26C9">
        <w:rPr>
          <w:rFonts w:ascii="Century Gothic" w:hAnsi="Century Gothic"/>
          <w:b/>
        </w:rPr>
        <w:t>15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1.W sprawach nieuregulowanych niniejszą umową mają zastosowanie przepisy Kodeksu cywilnego.</w:t>
      </w:r>
    </w:p>
    <w:p w:rsid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 Powstałe spory strony poddawać będą rozstrzygnięciu sądów powszechnych właściwych dla siedziby Zamawiającego. </w:t>
      </w:r>
    </w:p>
    <w:p w:rsidR="00CC6C71" w:rsidRPr="008B26C9" w:rsidRDefault="00CC6C71" w:rsidP="008B26C9">
      <w:pPr>
        <w:jc w:val="center"/>
        <w:rPr>
          <w:rFonts w:ascii="Century Gothic" w:hAnsi="Century Gothic"/>
          <w:b/>
        </w:rPr>
      </w:pPr>
      <w:r w:rsidRPr="008B26C9">
        <w:rPr>
          <w:rFonts w:ascii="Century Gothic" w:hAnsi="Century Gothic"/>
          <w:b/>
        </w:rPr>
        <w:t>§ 16</w:t>
      </w:r>
    </w:p>
    <w:p w:rsidR="00CC6C71" w:rsidRPr="00CC6C71" w:rsidRDefault="00CC6C71" w:rsidP="00CC6C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Umowa została sporządzona w trzech jednobrzmiących egzemplarzach</w:t>
      </w:r>
      <w:r w:rsidR="008B26C9">
        <w:rPr>
          <w:rFonts w:ascii="Century Gothic" w:hAnsi="Century Gothic"/>
        </w:rPr>
        <w:t>, w tym jeden egzempl</w:t>
      </w:r>
      <w:r>
        <w:rPr>
          <w:rFonts w:ascii="Century Gothic" w:hAnsi="Century Gothic"/>
        </w:rPr>
        <w:t xml:space="preserve">arz dla wykonawcy, dwa egzemplarze dla Zamawiającego. </w:t>
      </w:r>
    </w:p>
    <w:p w:rsidR="00CC6C71" w:rsidRDefault="00CC6C71" w:rsidP="00CC6C71">
      <w:pPr>
        <w:jc w:val="both"/>
        <w:rPr>
          <w:rFonts w:ascii="Century Gothic" w:hAnsi="Century Gothic"/>
        </w:rPr>
      </w:pPr>
    </w:p>
    <w:p w:rsidR="00CC6C71" w:rsidRPr="008B26C9" w:rsidRDefault="008B26C9" w:rsidP="008B26C9">
      <w:pPr>
        <w:ind w:firstLine="708"/>
        <w:jc w:val="both"/>
        <w:rPr>
          <w:rFonts w:ascii="Century Gothic" w:hAnsi="Century Gothic"/>
          <w:b/>
        </w:rPr>
      </w:pPr>
      <w:r w:rsidRPr="008B26C9">
        <w:rPr>
          <w:rFonts w:ascii="Century Gothic" w:hAnsi="Century Gothic"/>
          <w:b/>
        </w:rPr>
        <w:t xml:space="preserve">WYKONAWCA </w:t>
      </w:r>
      <w:r w:rsidRPr="008B26C9">
        <w:rPr>
          <w:rFonts w:ascii="Century Gothic" w:hAnsi="Century Gothic"/>
          <w:b/>
        </w:rPr>
        <w:tab/>
      </w:r>
      <w:r w:rsidRPr="008B26C9">
        <w:rPr>
          <w:rFonts w:ascii="Century Gothic" w:hAnsi="Century Gothic"/>
          <w:b/>
        </w:rPr>
        <w:tab/>
      </w:r>
      <w:r w:rsidRPr="008B26C9">
        <w:rPr>
          <w:rFonts w:ascii="Century Gothic" w:hAnsi="Century Gothic"/>
          <w:b/>
        </w:rPr>
        <w:tab/>
      </w:r>
      <w:r w:rsidRPr="008B26C9">
        <w:rPr>
          <w:rFonts w:ascii="Century Gothic" w:hAnsi="Century Gothic"/>
          <w:b/>
        </w:rPr>
        <w:tab/>
      </w:r>
      <w:r w:rsidRPr="008B26C9">
        <w:rPr>
          <w:rFonts w:ascii="Century Gothic" w:hAnsi="Century Gothic"/>
          <w:b/>
        </w:rPr>
        <w:tab/>
      </w:r>
      <w:r w:rsidRPr="008B26C9">
        <w:rPr>
          <w:rFonts w:ascii="Century Gothic" w:hAnsi="Century Gothic"/>
          <w:b/>
        </w:rPr>
        <w:tab/>
        <w:t xml:space="preserve">ZAMAWIAJĄCY </w:t>
      </w:r>
    </w:p>
    <w:p w:rsidR="00AD7871" w:rsidRPr="00AD7871" w:rsidRDefault="00AD7871" w:rsidP="00AD7871">
      <w:pPr>
        <w:jc w:val="both"/>
        <w:rPr>
          <w:rFonts w:ascii="Century Gothic" w:hAnsi="Century Gothic"/>
        </w:rPr>
      </w:pPr>
    </w:p>
    <w:p w:rsidR="00F0786D" w:rsidRPr="0004368B" w:rsidRDefault="000A795A" w:rsidP="0004368B">
      <w:pPr>
        <w:jc w:val="both"/>
        <w:rPr>
          <w:rFonts w:ascii="Century Gothic" w:hAnsi="Century Gothic"/>
        </w:rPr>
      </w:pPr>
      <w:r w:rsidRPr="0004368B">
        <w:rPr>
          <w:rFonts w:ascii="Century Gothic" w:hAnsi="Century Gothic"/>
        </w:rPr>
        <w:t xml:space="preserve">                                                                      </w:t>
      </w:r>
      <w:r>
        <w:t xml:space="preserve">      </w:t>
      </w:r>
    </w:p>
    <w:sectPr w:rsidR="00F0786D" w:rsidRPr="0004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0DA"/>
    <w:multiLevelType w:val="hybridMultilevel"/>
    <w:tmpl w:val="01E87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23D5"/>
    <w:multiLevelType w:val="hybridMultilevel"/>
    <w:tmpl w:val="843C6B34"/>
    <w:lvl w:ilvl="0" w:tplc="5F1AE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92E6A"/>
    <w:multiLevelType w:val="hybridMultilevel"/>
    <w:tmpl w:val="89D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31A41"/>
    <w:multiLevelType w:val="hybridMultilevel"/>
    <w:tmpl w:val="4F2A6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24996"/>
    <w:multiLevelType w:val="hybridMultilevel"/>
    <w:tmpl w:val="13F6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6163"/>
    <w:multiLevelType w:val="hybridMultilevel"/>
    <w:tmpl w:val="535EA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944"/>
    <w:multiLevelType w:val="hybridMultilevel"/>
    <w:tmpl w:val="0D642892"/>
    <w:lvl w:ilvl="0" w:tplc="D71C0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4C28A1"/>
    <w:multiLevelType w:val="hybridMultilevel"/>
    <w:tmpl w:val="72F0D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463D"/>
    <w:multiLevelType w:val="hybridMultilevel"/>
    <w:tmpl w:val="E864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356D8"/>
    <w:multiLevelType w:val="hybridMultilevel"/>
    <w:tmpl w:val="2688949C"/>
    <w:lvl w:ilvl="0" w:tplc="830E3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F0FE9"/>
    <w:multiLevelType w:val="hybridMultilevel"/>
    <w:tmpl w:val="7588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E4554"/>
    <w:multiLevelType w:val="hybridMultilevel"/>
    <w:tmpl w:val="5B22A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355D0"/>
    <w:multiLevelType w:val="hybridMultilevel"/>
    <w:tmpl w:val="E9389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B"/>
    <w:rsid w:val="00010EDB"/>
    <w:rsid w:val="0004368B"/>
    <w:rsid w:val="00064D63"/>
    <w:rsid w:val="000A795A"/>
    <w:rsid w:val="000C39BE"/>
    <w:rsid w:val="001B59E0"/>
    <w:rsid w:val="001F039E"/>
    <w:rsid w:val="002418B6"/>
    <w:rsid w:val="00276034"/>
    <w:rsid w:val="002911B2"/>
    <w:rsid w:val="00340FD6"/>
    <w:rsid w:val="00344686"/>
    <w:rsid w:val="005106F9"/>
    <w:rsid w:val="00547A22"/>
    <w:rsid w:val="00676029"/>
    <w:rsid w:val="006E679F"/>
    <w:rsid w:val="006E68D5"/>
    <w:rsid w:val="008B26C9"/>
    <w:rsid w:val="009C4503"/>
    <w:rsid w:val="00AD7871"/>
    <w:rsid w:val="00AE5798"/>
    <w:rsid w:val="00B8416F"/>
    <w:rsid w:val="00B97266"/>
    <w:rsid w:val="00C54392"/>
    <w:rsid w:val="00CC6C71"/>
    <w:rsid w:val="00D83228"/>
    <w:rsid w:val="00D97B51"/>
    <w:rsid w:val="00DA60D2"/>
    <w:rsid w:val="00F0786D"/>
    <w:rsid w:val="00F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1871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15</cp:revision>
  <cp:lastPrinted>2015-02-27T09:14:00Z</cp:lastPrinted>
  <dcterms:created xsi:type="dcterms:W3CDTF">2015-02-25T12:10:00Z</dcterms:created>
  <dcterms:modified xsi:type="dcterms:W3CDTF">2015-02-27T09:20:00Z</dcterms:modified>
</cp:coreProperties>
</file>